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D5B5A" w14:textId="77777777" w:rsidR="003062A6" w:rsidRDefault="003062A6"/>
    <w:tbl>
      <w:tblPr>
        <w:tblStyle w:val="af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3650"/>
      </w:tblGrid>
      <w:tr w:rsidR="003062A6" w14:paraId="1E08C27A" w14:textId="77777777">
        <w:trPr>
          <w:trHeight w:val="1070"/>
        </w:trPr>
        <w:tc>
          <w:tcPr>
            <w:tcW w:w="5706" w:type="dxa"/>
          </w:tcPr>
          <w:p w14:paraId="26867CD7" w14:textId="77777777" w:rsidR="003062A6" w:rsidRDefault="006809F1">
            <w:pPr>
              <w:rPr>
                <w:rFonts w:ascii="Helvetica Now Text Light" w:hAnsi="Helvetica Now Text Light" w:cs="Arial"/>
                <w:b/>
                <w:sz w:val="72"/>
                <w:szCs w:val="72"/>
              </w:rPr>
            </w:pPr>
            <w:r>
              <w:rPr>
                <w:rFonts w:ascii="Helvetica Now Text Light" w:hAnsi="Helvetica Now Text Light" w:cs="Arial"/>
                <w:b/>
                <w:noProof/>
                <w:sz w:val="72"/>
                <w:szCs w:val="72"/>
              </w:rPr>
              <mc:AlternateContent>
                <mc:Choice Requires="wpg">
                  <w:drawing>
                    <wp:inline distT="0" distB="0" distL="0" distR="0" wp14:anchorId="6228C207" wp14:editId="50A8701E">
                      <wp:extent cx="1855502" cy="879764"/>
                      <wp:effectExtent l="0" t="0" r="0" b="0"/>
                      <wp:docPr id="1" name="Рисунок 5" descr="Изображение выглядит как Шрифт, логотип, Графика, белый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5" descr="Изображение выглядит как Шрифт, логотип, Графика, белый&#10;&#10;Автоматически созданное описание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68827" cy="8860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6.10pt;height:69.27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3650" w:type="dxa"/>
          </w:tcPr>
          <w:p w14:paraId="10700239" w14:textId="77777777" w:rsidR="003062A6" w:rsidRDefault="006809F1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>НПАО «Светогорский ЦБК»</w:t>
            </w:r>
          </w:p>
          <w:p w14:paraId="34120E70" w14:textId="77777777" w:rsidR="003062A6" w:rsidRDefault="006809F1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>Ул. Заводская, д.17, г. Светогорск</w:t>
            </w:r>
          </w:p>
          <w:p w14:paraId="33C0AE56" w14:textId="77777777" w:rsidR="003062A6" w:rsidRDefault="006809F1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sz w:val="16"/>
                <w:szCs w:val="16"/>
                <w:lang w:val="ru-RU"/>
              </w:rPr>
              <w:t>Ленинградская область, Россия, 188991</w:t>
            </w:r>
          </w:p>
          <w:p w14:paraId="01ECF64F" w14:textId="77777777" w:rsidR="003062A6" w:rsidRDefault="006809F1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Tел.: 8 (813 78) 41111</w:t>
            </w:r>
          </w:p>
          <w:p w14:paraId="7AB1D8BD" w14:textId="77777777" w:rsidR="003062A6" w:rsidRDefault="006809F1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>Факс: 8 (813 78) 44061</w:t>
            </w:r>
          </w:p>
          <w:p w14:paraId="13D4B2AA" w14:textId="77777777" w:rsidR="003062A6" w:rsidRDefault="003062A6">
            <w:pPr>
              <w:jc w:val="right"/>
              <w:rPr>
                <w:rFonts w:ascii="Helvetica" w:hAnsi="Helvetica" w:cs="Helvetica"/>
                <w:sz w:val="16"/>
                <w:szCs w:val="16"/>
                <w:lang w:val="ru-RU"/>
              </w:rPr>
            </w:pPr>
          </w:p>
          <w:p w14:paraId="61D6F2CE" w14:textId="77777777" w:rsidR="003062A6" w:rsidRDefault="006809F1">
            <w:pPr>
              <w:jc w:val="right"/>
              <w:rPr>
                <w:rFonts w:ascii="Helvetica" w:hAnsi="Helvetica" w:cs="Helvetica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b/>
                <w:color w:val="000000"/>
                <w:sz w:val="16"/>
                <w:szCs w:val="16"/>
                <w:lang w:val="ru-RU"/>
              </w:rPr>
              <w:t>Контакты для СМИ:</w:t>
            </w:r>
          </w:p>
          <w:p w14:paraId="0E2DBAE1" w14:textId="77777777" w:rsidR="003062A6" w:rsidRDefault="006809F1">
            <w:pPr>
              <w:jc w:val="right"/>
              <w:rPr>
                <w:rStyle w:val="Afa"/>
              </w:rPr>
            </w:pPr>
            <w:r>
              <w:rPr>
                <w:rFonts w:ascii="Helvetica" w:hAnsi="Helvetica"/>
                <w:color w:val="000000"/>
                <w:sz w:val="16"/>
                <w:szCs w:val="16"/>
                <w:lang w:val="ru-RU"/>
              </w:rPr>
              <w:t>Елена Шумейко</w:t>
            </w:r>
            <w:r>
              <w:rPr>
                <w:rStyle w:val="Afa"/>
                <w:rFonts w:ascii="Helvetica" w:hAnsi="Helvetica"/>
                <w:sz w:val="16"/>
                <w:szCs w:val="16"/>
              </w:rPr>
              <w:t xml:space="preserve"> +7 931 965 53 89 elena.shumeiko@svetopaper.com</w:t>
            </w:r>
          </w:p>
          <w:p w14:paraId="0B670EC0" w14:textId="77777777" w:rsidR="003062A6" w:rsidRDefault="006809F1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BAD9A65" w14:textId="77777777" w:rsidR="003062A6" w:rsidRDefault="003062A6">
            <w:pPr>
              <w:jc w:val="right"/>
              <w:rPr>
                <w:rFonts w:ascii="Helvetica" w:hAnsi="Helvetica" w:cs="Helvetica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5119751F" w14:textId="77777777" w:rsidR="003062A6" w:rsidRDefault="006809F1">
      <w:pPr>
        <w:pStyle w:val="1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>
        <w:rPr>
          <w:rFonts w:ascii="Arial" w:hAnsi="Arial" w:cs="Arial"/>
          <w:b/>
          <w:bCs/>
          <w:color w:val="auto"/>
          <w:sz w:val="40"/>
          <w:szCs w:val="40"/>
        </w:rPr>
        <w:t>ПРЕСС-РЕЛИЗ</w:t>
      </w:r>
    </w:p>
    <w:p w14:paraId="58AF05F2" w14:textId="77777777" w:rsidR="003062A6" w:rsidRDefault="003062A6"/>
    <w:p w14:paraId="4D83ED07" w14:textId="77777777" w:rsidR="003062A6" w:rsidRDefault="003062A6">
      <w:pPr>
        <w:jc w:val="center"/>
        <w:rPr>
          <w:rFonts w:cs="Calibri"/>
          <w:b/>
          <w:bCs/>
          <w:shd w:val="clear" w:color="auto" w:fill="FFFFFF"/>
        </w:rPr>
      </w:pPr>
    </w:p>
    <w:p w14:paraId="592916C2" w14:textId="77777777" w:rsidR="0035080E" w:rsidRPr="00DC2972" w:rsidRDefault="0035080E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DC2972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Светогорский </w:t>
      </w:r>
      <w:r w:rsidR="006F7481" w:rsidRPr="00DC2972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ЦБК </w:t>
      </w:r>
      <w:r w:rsidRPr="00DC2972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провел круглый стол по экологии</w:t>
      </w:r>
    </w:p>
    <w:p w14:paraId="185AFBED" w14:textId="77777777" w:rsidR="003062A6" w:rsidRDefault="003062A6">
      <w:pPr>
        <w:jc w:val="both"/>
        <w:rPr>
          <w:rFonts w:ascii="Arial" w:hAnsi="Arial" w:cs="Arial"/>
          <w:color w:val="000000"/>
          <w:sz w:val="28"/>
          <w:szCs w:val="22"/>
        </w:rPr>
      </w:pPr>
    </w:p>
    <w:p w14:paraId="757F78B4" w14:textId="2E693C67" w:rsidR="0035080E" w:rsidRPr="00DC2972" w:rsidRDefault="00872C66" w:rsidP="006F7481">
      <w:pPr>
        <w:pStyle w:val="a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Санкт-Петербург</w:t>
      </w:r>
      <w:r w:rsidR="006F7481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, </w:t>
      </w:r>
      <w:r w:rsidR="0046086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11</w:t>
      </w:r>
      <w:r w:rsidR="0035080E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6F7481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июня 2026</w:t>
      </w:r>
      <w:r w:rsidR="006809F1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года.</w:t>
      </w:r>
      <w:r w:rsidR="006F7481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35080E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Пресс-релиз.</w:t>
      </w:r>
    </w:p>
    <w:p w14:paraId="364687C7" w14:textId="77777777" w:rsidR="0035080E" w:rsidRPr="00DC2972" w:rsidRDefault="0035080E" w:rsidP="006F7481">
      <w:pPr>
        <w:pStyle w:val="a4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</w:p>
    <w:p w14:paraId="4AD3B6D5" w14:textId="7790D015" w:rsidR="007D1B65" w:rsidRDefault="0035080E" w:rsidP="006F7481">
      <w:pPr>
        <w:pStyle w:val="a4"/>
        <w:jc w:val="both"/>
        <w:rPr>
          <w:rFonts w:ascii="Arial" w:hAnsi="Arial" w:cs="Arial"/>
          <w:i/>
          <w:sz w:val="24"/>
          <w:szCs w:val="24"/>
        </w:rPr>
      </w:pPr>
      <w:r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5 июня </w:t>
      </w:r>
      <w:r w:rsidR="00E040A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</w:t>
      </w:r>
      <w:r w:rsidR="00E040AE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о</w:t>
      </w:r>
      <w:r w:rsidR="00E040A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Всемирный д</w:t>
      </w:r>
      <w:r w:rsidR="00E040AE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ень окружающей среды </w:t>
      </w:r>
      <w:r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на Светогорском ЦБК </w:t>
      </w:r>
      <w:r w:rsidR="00E040A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прошел </w:t>
      </w:r>
      <w:r w:rsidR="006809F1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круглый стол</w:t>
      </w:r>
      <w:r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по экологии</w:t>
      </w:r>
      <w:r w:rsidR="00FD1BCB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. </w:t>
      </w:r>
      <w:r w:rsidR="006F7481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 мероприятии приняли участие</w:t>
      </w:r>
      <w:r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6F7481" w:rsidRPr="00DC297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представители </w:t>
      </w:r>
      <w:r w:rsidR="00414290" w:rsidRPr="00DC2972">
        <w:rPr>
          <w:rFonts w:ascii="Arial" w:hAnsi="Arial" w:cs="Arial"/>
          <w:i/>
          <w:sz w:val="24"/>
          <w:szCs w:val="24"/>
        </w:rPr>
        <w:t xml:space="preserve">общественности, Совета депутатов, </w:t>
      </w:r>
      <w:r w:rsidRPr="00DC2972">
        <w:rPr>
          <w:rFonts w:ascii="Arial" w:hAnsi="Arial" w:cs="Arial"/>
          <w:i/>
          <w:sz w:val="24"/>
          <w:szCs w:val="24"/>
        </w:rPr>
        <w:t>администрации Светогорского городского поселения</w:t>
      </w:r>
      <w:r w:rsidR="00414290" w:rsidRPr="00DC2972">
        <w:rPr>
          <w:rFonts w:ascii="Arial" w:hAnsi="Arial" w:cs="Arial"/>
          <w:i/>
          <w:sz w:val="24"/>
          <w:szCs w:val="24"/>
        </w:rPr>
        <w:t xml:space="preserve"> и Выборгского муниципального района Ленинградской области. </w:t>
      </w:r>
      <w:r w:rsidR="00E040AE">
        <w:rPr>
          <w:rFonts w:ascii="Arial" w:hAnsi="Arial" w:cs="Arial"/>
          <w:i/>
          <w:sz w:val="24"/>
          <w:szCs w:val="24"/>
        </w:rPr>
        <w:t>Ч</w:t>
      </w:r>
      <w:r w:rsidR="00414290" w:rsidRPr="00DC2972">
        <w:rPr>
          <w:rFonts w:ascii="Arial" w:hAnsi="Arial" w:cs="Arial"/>
          <w:i/>
          <w:sz w:val="24"/>
          <w:szCs w:val="24"/>
        </w:rPr>
        <w:t>етвертая по счету ежегодная в</w:t>
      </w:r>
      <w:r w:rsidR="006F7481" w:rsidRPr="00DC2972">
        <w:rPr>
          <w:rFonts w:ascii="Arial" w:hAnsi="Arial" w:cs="Arial"/>
          <w:i/>
          <w:sz w:val="24"/>
          <w:szCs w:val="24"/>
        </w:rPr>
        <w:t xml:space="preserve">стреча </w:t>
      </w:r>
      <w:r w:rsidR="00E040AE">
        <w:rPr>
          <w:rFonts w:ascii="Arial" w:hAnsi="Arial" w:cs="Arial"/>
          <w:i/>
          <w:sz w:val="24"/>
          <w:szCs w:val="24"/>
        </w:rPr>
        <w:t>коллектива</w:t>
      </w:r>
      <w:r w:rsidR="006F7481" w:rsidRPr="00DC2972">
        <w:rPr>
          <w:rFonts w:ascii="Arial" w:hAnsi="Arial" w:cs="Arial"/>
          <w:i/>
          <w:sz w:val="24"/>
          <w:szCs w:val="24"/>
        </w:rPr>
        <w:t xml:space="preserve"> комбината с представителями общественности</w:t>
      </w:r>
      <w:r w:rsidR="00414290" w:rsidRPr="00DC2972">
        <w:rPr>
          <w:rFonts w:ascii="Arial" w:hAnsi="Arial" w:cs="Arial"/>
          <w:i/>
          <w:sz w:val="24"/>
          <w:szCs w:val="24"/>
        </w:rPr>
        <w:t xml:space="preserve"> </w:t>
      </w:r>
      <w:r w:rsidR="00E040AE">
        <w:rPr>
          <w:rFonts w:ascii="Arial" w:hAnsi="Arial" w:cs="Arial"/>
          <w:i/>
          <w:sz w:val="24"/>
          <w:szCs w:val="24"/>
        </w:rPr>
        <w:t>в очередной раз доказала необходимость проведения открытого</w:t>
      </w:r>
      <w:r w:rsidR="00414290" w:rsidRPr="00DC2972">
        <w:rPr>
          <w:rFonts w:ascii="Arial" w:hAnsi="Arial" w:cs="Arial"/>
          <w:i/>
          <w:sz w:val="24"/>
          <w:szCs w:val="24"/>
        </w:rPr>
        <w:t xml:space="preserve"> диалог</w:t>
      </w:r>
      <w:r w:rsidR="00E040AE">
        <w:rPr>
          <w:rFonts w:ascii="Arial" w:hAnsi="Arial" w:cs="Arial"/>
          <w:i/>
          <w:sz w:val="24"/>
          <w:szCs w:val="24"/>
        </w:rPr>
        <w:t>а</w:t>
      </w:r>
      <w:r w:rsidR="00414290" w:rsidRPr="00DC2972">
        <w:rPr>
          <w:rFonts w:ascii="Arial" w:hAnsi="Arial" w:cs="Arial"/>
          <w:i/>
          <w:sz w:val="24"/>
          <w:szCs w:val="24"/>
        </w:rPr>
        <w:t xml:space="preserve"> с жителями города Светогорска</w:t>
      </w:r>
      <w:r w:rsidR="00E040AE">
        <w:rPr>
          <w:rFonts w:ascii="Arial" w:hAnsi="Arial" w:cs="Arial"/>
          <w:i/>
          <w:sz w:val="24"/>
          <w:szCs w:val="24"/>
        </w:rPr>
        <w:t xml:space="preserve">, где </w:t>
      </w:r>
      <w:r w:rsidR="0046086D">
        <w:rPr>
          <w:rFonts w:ascii="Arial" w:hAnsi="Arial" w:cs="Arial"/>
          <w:i/>
          <w:sz w:val="24"/>
          <w:szCs w:val="24"/>
        </w:rPr>
        <w:t xml:space="preserve">они </w:t>
      </w:r>
      <w:r w:rsidR="00E040AE">
        <w:rPr>
          <w:rFonts w:ascii="Arial" w:hAnsi="Arial" w:cs="Arial"/>
          <w:i/>
          <w:sz w:val="24"/>
          <w:szCs w:val="24"/>
        </w:rPr>
        <w:t xml:space="preserve">могут задать вопросы </w:t>
      </w:r>
      <w:r w:rsidR="007D1B65" w:rsidRPr="00DC2972">
        <w:rPr>
          <w:rFonts w:ascii="Arial" w:hAnsi="Arial" w:cs="Arial"/>
          <w:i/>
          <w:color w:val="000000"/>
          <w:sz w:val="24"/>
          <w:szCs w:val="24"/>
        </w:rPr>
        <w:t>об этапах реализации текущих экологических проектов, приоритетны</w:t>
      </w:r>
      <w:r w:rsidR="00E040AE">
        <w:rPr>
          <w:rFonts w:ascii="Arial" w:hAnsi="Arial" w:cs="Arial"/>
          <w:i/>
          <w:color w:val="000000"/>
          <w:sz w:val="24"/>
          <w:szCs w:val="24"/>
        </w:rPr>
        <w:t>х направлениях</w:t>
      </w:r>
      <w:r w:rsidR="007D1B65" w:rsidRPr="00DC2972">
        <w:rPr>
          <w:rFonts w:ascii="Arial" w:hAnsi="Arial" w:cs="Arial"/>
          <w:i/>
          <w:color w:val="000000"/>
          <w:sz w:val="24"/>
          <w:szCs w:val="24"/>
        </w:rPr>
        <w:t>, ближ</w:t>
      </w:r>
      <w:r w:rsidR="00E040AE">
        <w:rPr>
          <w:rFonts w:ascii="Arial" w:hAnsi="Arial" w:cs="Arial"/>
          <w:i/>
          <w:color w:val="000000"/>
          <w:sz w:val="24"/>
          <w:szCs w:val="24"/>
        </w:rPr>
        <w:t>айших планах и целях</w:t>
      </w:r>
      <w:r w:rsidR="007D1B65" w:rsidRPr="00DC297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872C66">
        <w:rPr>
          <w:rFonts w:ascii="Arial" w:hAnsi="Arial" w:cs="Arial"/>
          <w:i/>
          <w:color w:val="000000"/>
          <w:sz w:val="24"/>
          <w:szCs w:val="24"/>
        </w:rPr>
        <w:t xml:space="preserve">комбината </w:t>
      </w:r>
      <w:r w:rsidR="007D1B65" w:rsidRPr="00DC2972">
        <w:rPr>
          <w:rFonts w:ascii="Arial" w:hAnsi="Arial" w:cs="Arial"/>
          <w:i/>
          <w:color w:val="000000"/>
          <w:sz w:val="24"/>
          <w:szCs w:val="24"/>
        </w:rPr>
        <w:t>на перспективу</w:t>
      </w:r>
      <w:r w:rsidR="00E040AE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r w:rsidR="00E040AE">
        <w:rPr>
          <w:rFonts w:ascii="Arial" w:hAnsi="Arial" w:cs="Arial"/>
          <w:i/>
          <w:sz w:val="24"/>
          <w:szCs w:val="24"/>
        </w:rPr>
        <w:t>и тут же получить ответы. Экология – дело каждого, и люди это подтверждают.</w:t>
      </w:r>
    </w:p>
    <w:p w14:paraId="3719E58B" w14:textId="77777777" w:rsidR="00E040AE" w:rsidRPr="00DC2972" w:rsidRDefault="00E040AE" w:rsidP="006F7481">
      <w:pPr>
        <w:pStyle w:val="a4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7787C901" w14:textId="21526DAA" w:rsidR="007D1B65" w:rsidRPr="00DC2972" w:rsidRDefault="007D1B65" w:rsidP="006F7481">
      <w:pPr>
        <w:pStyle w:val="a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2972">
        <w:rPr>
          <w:rFonts w:ascii="Arial" w:hAnsi="Arial" w:cs="Arial"/>
          <w:sz w:val="24"/>
          <w:szCs w:val="24"/>
        </w:rPr>
        <w:t>Организат</w:t>
      </w:r>
      <w:r w:rsidR="00DC2972" w:rsidRPr="00DC2972">
        <w:rPr>
          <w:rFonts w:ascii="Arial" w:hAnsi="Arial" w:cs="Arial"/>
          <w:sz w:val="24"/>
          <w:szCs w:val="24"/>
        </w:rPr>
        <w:t xml:space="preserve">ором </w:t>
      </w:r>
      <w:r w:rsidRPr="00DC2972">
        <w:rPr>
          <w:rFonts w:ascii="Arial" w:hAnsi="Arial" w:cs="Arial"/>
          <w:sz w:val="24"/>
          <w:szCs w:val="24"/>
        </w:rPr>
        <w:t xml:space="preserve">мероприятия </w:t>
      </w:r>
      <w:r w:rsidR="00DC2972" w:rsidRPr="00DC2972">
        <w:rPr>
          <w:rFonts w:ascii="Arial" w:hAnsi="Arial" w:cs="Arial"/>
          <w:sz w:val="24"/>
          <w:szCs w:val="24"/>
        </w:rPr>
        <w:t xml:space="preserve">выступила </w:t>
      </w:r>
      <w:r w:rsidRPr="00DC2972">
        <w:rPr>
          <w:rFonts w:ascii="Arial" w:hAnsi="Arial" w:cs="Arial"/>
          <w:sz w:val="24"/>
          <w:szCs w:val="24"/>
        </w:rPr>
        <w:t>команда департамента экологии</w:t>
      </w:r>
      <w:r w:rsidRPr="00DC2972">
        <w:rPr>
          <w:rFonts w:ascii="Arial" w:hAnsi="Arial" w:cs="Arial"/>
          <w:sz w:val="24"/>
          <w:szCs w:val="24"/>
          <w:shd w:val="clear" w:color="auto" w:fill="FFFFFF"/>
        </w:rPr>
        <w:t>, охраны труда, пожарной и промышленной безопасности</w:t>
      </w:r>
      <w:r w:rsidR="00BF4A5A">
        <w:rPr>
          <w:rFonts w:ascii="Arial" w:hAnsi="Arial" w:cs="Arial"/>
          <w:sz w:val="24"/>
          <w:szCs w:val="24"/>
          <w:shd w:val="clear" w:color="auto" w:fill="FFFFFF"/>
        </w:rPr>
        <w:t xml:space="preserve"> Светогорского ЦБК</w:t>
      </w:r>
      <w:r w:rsidRPr="00DC29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C2972" w:rsidRPr="00DC2972">
        <w:rPr>
          <w:rFonts w:ascii="Arial" w:hAnsi="Arial" w:cs="Arial"/>
          <w:sz w:val="24"/>
          <w:szCs w:val="24"/>
          <w:shd w:val="clear" w:color="auto" w:fill="FFFFFF"/>
        </w:rPr>
        <w:t>которая начала встречу с рассказа о мероприятиях перового месяца лета под эгидой «Июнь – месяц экологии»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 xml:space="preserve"> на Светогорском ЦБК</w:t>
      </w:r>
      <w:r w:rsidR="00DC2972" w:rsidRPr="00DC2972">
        <w:rPr>
          <w:rFonts w:ascii="Arial" w:hAnsi="Arial" w:cs="Arial"/>
          <w:sz w:val="24"/>
          <w:szCs w:val="24"/>
          <w:shd w:val="clear" w:color="auto" w:fill="FFFFFF"/>
        </w:rPr>
        <w:t xml:space="preserve">. Творческие конкурсы, сбор вторичных материалов, благотворительные акции, и даже день без автомобиля на 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территории производства площадью</w:t>
      </w:r>
      <w:r w:rsidR="00872C66">
        <w:rPr>
          <w:rFonts w:ascii="Arial" w:hAnsi="Arial" w:cs="Arial"/>
          <w:sz w:val="24"/>
          <w:szCs w:val="24"/>
          <w:shd w:val="clear" w:color="auto" w:fill="FFFFFF"/>
        </w:rPr>
        <w:t xml:space="preserve"> почти в</w:t>
      </w:r>
      <w:r w:rsidR="00DC2972" w:rsidRPr="00DC2972">
        <w:rPr>
          <w:rFonts w:ascii="Arial" w:hAnsi="Arial" w:cs="Arial"/>
          <w:sz w:val="24"/>
          <w:szCs w:val="24"/>
          <w:shd w:val="clear" w:color="auto" w:fill="FFFFFF"/>
        </w:rPr>
        <w:t xml:space="preserve"> 200 Га </w:t>
      </w:r>
      <w:r w:rsidR="005465E4">
        <w:rPr>
          <w:rFonts w:ascii="Arial" w:hAnsi="Arial" w:cs="Arial"/>
          <w:i/>
          <w:sz w:val="24"/>
          <w:szCs w:val="24"/>
        </w:rPr>
        <w:t>–</w:t>
      </w:r>
      <w:r w:rsidR="00DC2972" w:rsidRPr="00DC2972">
        <w:rPr>
          <w:rFonts w:ascii="Arial" w:hAnsi="Arial" w:cs="Arial"/>
          <w:sz w:val="24"/>
          <w:szCs w:val="24"/>
          <w:shd w:val="clear" w:color="auto" w:fill="FFFFFF"/>
        </w:rPr>
        <w:t xml:space="preserve"> все это реализуется с целью обратить внимание каждого сотрудника комбината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, а значит и жителей</w:t>
      </w:r>
      <w:r w:rsidR="00DC2972" w:rsidRPr="00DC2972">
        <w:rPr>
          <w:rFonts w:ascii="Arial" w:hAnsi="Arial" w:cs="Arial"/>
          <w:sz w:val="24"/>
          <w:szCs w:val="24"/>
          <w:shd w:val="clear" w:color="auto" w:fill="FFFFFF"/>
        </w:rPr>
        <w:t xml:space="preserve"> города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, история которого неразрывно связана с ЦБК,</w:t>
      </w:r>
      <w:r w:rsidR="00DC2972" w:rsidRPr="00DC2972">
        <w:rPr>
          <w:rFonts w:ascii="Arial" w:hAnsi="Arial" w:cs="Arial"/>
          <w:sz w:val="24"/>
          <w:szCs w:val="24"/>
          <w:shd w:val="clear" w:color="auto" w:fill="FFFFFF"/>
        </w:rPr>
        <w:t xml:space="preserve"> на бережное отношение к природе, друг другу и окружающей среде.</w:t>
      </w:r>
    </w:p>
    <w:p w14:paraId="2F371E74" w14:textId="77777777" w:rsidR="00DC2972" w:rsidRPr="00DC2972" w:rsidRDefault="00DC2972" w:rsidP="006F7481">
      <w:pPr>
        <w:pStyle w:val="a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09821FA" w14:textId="368CC803" w:rsidR="00FD5505" w:rsidRDefault="0046086D" w:rsidP="006F7481">
      <w:pPr>
        <w:pStyle w:val="a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Э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кологические работы в компании ведутся </w:t>
      </w:r>
      <w:r>
        <w:rPr>
          <w:rFonts w:ascii="Arial" w:hAnsi="Arial" w:cs="Arial"/>
          <w:sz w:val="24"/>
          <w:szCs w:val="24"/>
          <w:shd w:val="clear" w:color="auto" w:fill="FFFFFF"/>
        </w:rPr>
        <w:t>круглый год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>по множеству аспектов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 xml:space="preserve"> и затрагиваю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т 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несколько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 xml:space="preserve">основных 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>направлений: произ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>водственный процесс; управление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вы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бросами,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 xml:space="preserve"> сбросами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 xml:space="preserve">отходами, 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>водопотреблением;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эко-просвещение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развитие эко-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 xml:space="preserve">программ и 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>ин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>новаций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>в Ленинградской области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взаимодействие с органами государственной власти. Это комплексная работа, 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5465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>реализации</w:t>
      </w:r>
      <w:r w:rsidR="007C5209">
        <w:rPr>
          <w:rFonts w:ascii="Arial" w:hAnsi="Arial" w:cs="Arial"/>
          <w:sz w:val="24"/>
          <w:szCs w:val="24"/>
          <w:shd w:val="clear" w:color="auto" w:fill="FFFFFF"/>
        </w:rPr>
        <w:t xml:space="preserve"> которой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>участвует большая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 xml:space="preserve"> кросс-функциональная команда 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>группы компаний «</w:t>
      </w:r>
      <w:r w:rsidR="002151B2">
        <w:rPr>
          <w:rFonts w:ascii="Arial" w:hAnsi="Arial" w:cs="Arial"/>
          <w:sz w:val="24"/>
          <w:szCs w:val="24"/>
          <w:shd w:val="clear" w:color="auto" w:fill="FFFFFF"/>
        </w:rPr>
        <w:t>Светогорского ЦБК</w:t>
      </w:r>
      <w:r w:rsidR="00FD5505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7C5209">
        <w:rPr>
          <w:rFonts w:ascii="Arial" w:hAnsi="Arial" w:cs="Arial"/>
          <w:sz w:val="24"/>
          <w:szCs w:val="24"/>
          <w:shd w:val="clear" w:color="auto" w:fill="FFFFFF"/>
        </w:rPr>
        <w:t>, о чем подробно рассказали участникам круглого стола.</w:t>
      </w:r>
    </w:p>
    <w:p w14:paraId="175C6BDC" w14:textId="77777777" w:rsidR="00FD5505" w:rsidRDefault="00FD5505" w:rsidP="006F7481">
      <w:pPr>
        <w:pStyle w:val="a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7B59D8F" w14:textId="163F0048" w:rsidR="00B82FE2" w:rsidRDefault="007C5209" w:rsidP="00FD5505">
      <w:pPr>
        <w:pStyle w:val="a4"/>
        <w:jc w:val="both"/>
        <w:rPr>
          <w:rFonts w:ascii="Arial" w:hAnsi="Arial" w:cs="Arial"/>
          <w:sz w:val="24"/>
          <w:szCs w:val="24"/>
        </w:rPr>
      </w:pPr>
      <w:r w:rsidRPr="007C5209">
        <w:rPr>
          <w:rFonts w:ascii="Arial" w:hAnsi="Arial" w:cs="Arial"/>
          <w:sz w:val="24"/>
          <w:szCs w:val="24"/>
          <w:shd w:val="clear" w:color="auto" w:fill="FFFFFF"/>
        </w:rPr>
        <w:t xml:space="preserve">Особое внимание уделили </w:t>
      </w:r>
      <w:r w:rsidRPr="007C5209">
        <w:rPr>
          <w:rFonts w:ascii="Arial" w:hAnsi="Arial" w:cs="Arial"/>
          <w:color w:val="000000"/>
          <w:sz w:val="24"/>
          <w:szCs w:val="24"/>
        </w:rPr>
        <w:t>выполнению</w:t>
      </w:r>
      <w:r w:rsidR="00FD5505" w:rsidRPr="007C5209">
        <w:rPr>
          <w:rFonts w:ascii="Arial" w:hAnsi="Arial" w:cs="Arial"/>
          <w:color w:val="000000"/>
          <w:sz w:val="24"/>
          <w:szCs w:val="24"/>
        </w:rPr>
        <w:t xml:space="preserve"> условий Комплексного экологического разрешения (КЭР)</w:t>
      </w:r>
      <w:r w:rsidRPr="007C5209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C5209">
        <w:rPr>
          <w:rFonts w:ascii="Arial" w:hAnsi="Arial" w:cs="Arial"/>
          <w:sz w:val="24"/>
          <w:szCs w:val="24"/>
        </w:rPr>
        <w:t>которое подтверждает, что предприятие работает в соответствии с установленными экологическими нормами и стандартами, а деятельность компании ведется в рамках наилучших доступных технологий (НДТ)</w:t>
      </w:r>
      <w:r w:rsidRPr="007C520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7C5209">
        <w:rPr>
          <w:rFonts w:ascii="Arial" w:hAnsi="Arial" w:cs="Arial"/>
          <w:sz w:val="24"/>
          <w:szCs w:val="24"/>
        </w:rPr>
        <w:lastRenderedPageBreak/>
        <w:t xml:space="preserve">Светогорский ЦБК получил </w:t>
      </w:r>
      <w:r w:rsidR="004B3E2E">
        <w:rPr>
          <w:rFonts w:ascii="Arial" w:hAnsi="Arial" w:cs="Arial"/>
          <w:sz w:val="24"/>
          <w:szCs w:val="24"/>
        </w:rPr>
        <w:t>КЭР</w:t>
      </w:r>
      <w:r w:rsidR="004B3E2E" w:rsidRPr="007C5209">
        <w:rPr>
          <w:rFonts w:ascii="Arial" w:hAnsi="Arial" w:cs="Arial"/>
          <w:sz w:val="24"/>
          <w:szCs w:val="24"/>
        </w:rPr>
        <w:t xml:space="preserve"> </w:t>
      </w:r>
      <w:r w:rsidRPr="007C5209">
        <w:rPr>
          <w:rFonts w:ascii="Arial" w:hAnsi="Arial" w:cs="Arial"/>
          <w:sz w:val="24"/>
          <w:szCs w:val="24"/>
        </w:rPr>
        <w:t>в конце 2024 года</w:t>
      </w:r>
      <w:r>
        <w:rPr>
          <w:rFonts w:ascii="Arial" w:hAnsi="Arial" w:cs="Arial"/>
          <w:sz w:val="24"/>
          <w:szCs w:val="24"/>
        </w:rPr>
        <w:t xml:space="preserve"> и сейчас реализует программу повышения экологической эффективности (ППЭЭ</w:t>
      </w:r>
      <w:r w:rsidR="00E7629B">
        <w:rPr>
          <w:rFonts w:ascii="Arial" w:hAnsi="Arial" w:cs="Arial"/>
          <w:sz w:val="24"/>
          <w:szCs w:val="24"/>
        </w:rPr>
        <w:t>)</w:t>
      </w:r>
      <w:r w:rsidR="00B82FE2">
        <w:rPr>
          <w:rFonts w:ascii="Arial" w:hAnsi="Arial" w:cs="Arial"/>
          <w:sz w:val="24"/>
          <w:szCs w:val="24"/>
        </w:rPr>
        <w:t>, а также ряд проектов по модернизации оборудования</w:t>
      </w:r>
      <w:r w:rsidR="00E7629B">
        <w:rPr>
          <w:rFonts w:ascii="Arial" w:hAnsi="Arial" w:cs="Arial"/>
          <w:sz w:val="24"/>
          <w:szCs w:val="24"/>
        </w:rPr>
        <w:t>.</w:t>
      </w:r>
    </w:p>
    <w:p w14:paraId="613477DE" w14:textId="77777777" w:rsidR="00B82FE2" w:rsidRDefault="00B82FE2" w:rsidP="00FD5505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63A0DD65" w14:textId="02D76C7F" w:rsidR="00E7629B" w:rsidRPr="00814DF5" w:rsidRDefault="00FD5505" w:rsidP="00E7629B">
      <w:pPr>
        <w:pStyle w:val="Default"/>
        <w:jc w:val="both"/>
        <w:rPr>
          <w:color w:val="auto"/>
        </w:rPr>
      </w:pPr>
      <w:r w:rsidRPr="00E7629B">
        <w:t>Поделились информа</w:t>
      </w:r>
      <w:r w:rsidR="00814DF5">
        <w:t xml:space="preserve">цией о завершении первого этапа </w:t>
      </w:r>
      <w:r w:rsidRPr="00B85110">
        <w:t>рекультивации песчаного карьера</w:t>
      </w:r>
      <w:r w:rsidR="00E7629B" w:rsidRPr="00B85110">
        <w:rPr>
          <w:bCs/>
          <w:color w:val="171717"/>
        </w:rPr>
        <w:t xml:space="preserve">, ранее используемого для размещения отходов IV-V классов опасности. В настоящее время совместно с </w:t>
      </w:r>
      <w:r w:rsidR="00E7629B" w:rsidRPr="00814DF5">
        <w:rPr>
          <w:bCs/>
          <w:color w:val="auto"/>
        </w:rPr>
        <w:t xml:space="preserve">ведущими отраслевыми </w:t>
      </w:r>
      <w:r w:rsidR="00E7629B" w:rsidRPr="00814DF5">
        <w:rPr>
          <w:color w:val="auto"/>
        </w:rPr>
        <w:t>университетами</w:t>
      </w:r>
      <w:r w:rsidR="000D4257">
        <w:rPr>
          <w:color w:val="auto"/>
        </w:rPr>
        <w:t>,</w:t>
      </w:r>
      <w:r w:rsidR="00E7629B" w:rsidRPr="00814DF5">
        <w:rPr>
          <w:color w:val="auto"/>
        </w:rPr>
        <w:t xml:space="preserve"> Высшей </w:t>
      </w:r>
      <w:r w:rsidR="00B85110" w:rsidRPr="00814DF5">
        <w:rPr>
          <w:color w:val="auto"/>
        </w:rPr>
        <w:t>школ</w:t>
      </w:r>
      <w:r w:rsidR="00E7629B" w:rsidRPr="00814DF5">
        <w:rPr>
          <w:color w:val="auto"/>
        </w:rPr>
        <w:t>ой</w:t>
      </w:r>
      <w:r w:rsidR="00B85110" w:rsidRPr="00814DF5">
        <w:rPr>
          <w:color w:val="auto"/>
        </w:rPr>
        <w:t xml:space="preserve"> </w:t>
      </w:r>
      <w:r w:rsidR="00B85110" w:rsidRPr="00814DF5">
        <w:rPr>
          <w:color w:val="auto"/>
          <w:shd w:val="clear" w:color="auto" w:fill="FFFFFF"/>
        </w:rPr>
        <w:t>технологии и энергетики СПбГУПТД</w:t>
      </w:r>
      <w:r w:rsidR="00B85110" w:rsidRPr="00814DF5">
        <w:rPr>
          <w:color w:val="auto"/>
        </w:rPr>
        <w:t xml:space="preserve"> </w:t>
      </w:r>
      <w:r w:rsidR="00E7629B" w:rsidRPr="00814DF5">
        <w:rPr>
          <w:color w:val="auto"/>
        </w:rPr>
        <w:t xml:space="preserve">и </w:t>
      </w:r>
      <w:r w:rsidR="00B85110" w:rsidRPr="00814DF5">
        <w:rPr>
          <w:color w:val="auto"/>
          <w:shd w:val="clear" w:color="auto" w:fill="FFFFFF"/>
        </w:rPr>
        <w:t>Санкт-Петербургским</w:t>
      </w:r>
      <w:r w:rsidR="00E7629B" w:rsidRPr="00814DF5">
        <w:rPr>
          <w:color w:val="auto"/>
          <w:shd w:val="clear" w:color="auto" w:fill="FFFFFF"/>
        </w:rPr>
        <w:t> </w:t>
      </w:r>
      <w:r w:rsidR="00E7629B" w:rsidRPr="00814DF5">
        <w:rPr>
          <w:bCs/>
          <w:color w:val="auto"/>
          <w:shd w:val="clear" w:color="auto" w:fill="FFFFFF"/>
        </w:rPr>
        <w:t>государственны</w:t>
      </w:r>
      <w:r w:rsidR="00B85110" w:rsidRPr="00814DF5">
        <w:rPr>
          <w:bCs/>
          <w:color w:val="auto"/>
          <w:shd w:val="clear" w:color="auto" w:fill="FFFFFF"/>
        </w:rPr>
        <w:t>м</w:t>
      </w:r>
      <w:r w:rsidR="00E7629B" w:rsidRPr="00814DF5">
        <w:rPr>
          <w:color w:val="auto"/>
          <w:shd w:val="clear" w:color="auto" w:fill="FFFFFF"/>
        </w:rPr>
        <w:t> </w:t>
      </w:r>
      <w:r w:rsidR="00E7629B" w:rsidRPr="00814DF5">
        <w:rPr>
          <w:bCs/>
          <w:color w:val="auto"/>
          <w:shd w:val="clear" w:color="auto" w:fill="FFFFFF"/>
        </w:rPr>
        <w:t>аграрны</w:t>
      </w:r>
      <w:r w:rsidR="0046086D">
        <w:rPr>
          <w:bCs/>
          <w:color w:val="auto"/>
          <w:shd w:val="clear" w:color="auto" w:fill="FFFFFF"/>
        </w:rPr>
        <w:t xml:space="preserve">м </w:t>
      </w:r>
      <w:bookmarkStart w:id="0" w:name="_GoBack"/>
      <w:bookmarkEnd w:id="0"/>
      <w:r w:rsidR="00B85110" w:rsidRPr="00814DF5">
        <w:rPr>
          <w:bCs/>
          <w:color w:val="auto"/>
          <w:shd w:val="clear" w:color="auto" w:fill="FFFFFF"/>
        </w:rPr>
        <w:t>университетом</w:t>
      </w:r>
      <w:r w:rsidR="000D4257">
        <w:rPr>
          <w:bCs/>
          <w:color w:val="auto"/>
          <w:shd w:val="clear" w:color="auto" w:fill="FFFFFF"/>
        </w:rPr>
        <w:t>,</w:t>
      </w:r>
      <w:r w:rsidR="00B85110" w:rsidRPr="00814DF5">
        <w:rPr>
          <w:color w:val="auto"/>
        </w:rPr>
        <w:t xml:space="preserve"> ведется</w:t>
      </w:r>
      <w:r w:rsidR="00E7629B" w:rsidRPr="00814DF5">
        <w:rPr>
          <w:bCs/>
          <w:color w:val="auto"/>
        </w:rPr>
        <w:t xml:space="preserve"> </w:t>
      </w:r>
      <w:r w:rsidR="00B85110" w:rsidRPr="00814DF5">
        <w:rPr>
          <w:bCs/>
          <w:color w:val="auto"/>
        </w:rPr>
        <w:t xml:space="preserve">научная работа </w:t>
      </w:r>
      <w:r w:rsidR="00E7629B" w:rsidRPr="00814DF5">
        <w:rPr>
          <w:color w:val="auto"/>
        </w:rPr>
        <w:t>по изготовлению техногрунта</w:t>
      </w:r>
      <w:r w:rsidR="00814DF5">
        <w:rPr>
          <w:color w:val="auto"/>
        </w:rPr>
        <w:t xml:space="preserve"> из промышленных отходов, основная задача которой – высадить траву и получить красивое зеленое поле,</w:t>
      </w:r>
      <w:r w:rsidR="00814DF5" w:rsidRPr="00814DF5">
        <w:rPr>
          <w:color w:val="auto"/>
        </w:rPr>
        <w:t xml:space="preserve"> </w:t>
      </w:r>
      <w:r w:rsidR="00814DF5">
        <w:rPr>
          <w:color w:val="auto"/>
        </w:rPr>
        <w:t xml:space="preserve">что полностью соответствует применению принципа развития циркулярной экономики. </w:t>
      </w:r>
      <w:r w:rsidR="00B85110" w:rsidRPr="00814DF5">
        <w:rPr>
          <w:color w:val="auto"/>
        </w:rPr>
        <w:t>Полученные результаты планируют применить на практик</w:t>
      </w:r>
      <w:r w:rsidR="00814DF5">
        <w:rPr>
          <w:color w:val="auto"/>
        </w:rPr>
        <w:t>е уже в самом ближайшем буду</w:t>
      </w:r>
      <w:r w:rsidR="000D4257">
        <w:rPr>
          <w:color w:val="auto"/>
        </w:rPr>
        <w:t>щем.</w:t>
      </w:r>
      <w:r w:rsidR="00814DF5">
        <w:rPr>
          <w:color w:val="auto"/>
        </w:rPr>
        <w:t xml:space="preserve"> </w:t>
      </w:r>
    </w:p>
    <w:p w14:paraId="2D5A5EC8" w14:textId="77777777" w:rsidR="00E7629B" w:rsidRPr="00B85110" w:rsidRDefault="00E7629B" w:rsidP="00E7629B">
      <w:pPr>
        <w:pStyle w:val="Default"/>
        <w:rPr>
          <w:color w:val="171717"/>
        </w:rPr>
      </w:pPr>
    </w:p>
    <w:p w14:paraId="7EF2F87E" w14:textId="77777777" w:rsidR="00FD5505" w:rsidRPr="00E7629B" w:rsidRDefault="00FD5505" w:rsidP="00FD5505">
      <w:pPr>
        <w:pStyle w:val="a4"/>
        <w:jc w:val="both"/>
        <w:rPr>
          <w:rFonts w:ascii="Arial" w:hAnsi="Arial" w:cs="Arial"/>
          <w:color w:val="000000"/>
          <w:sz w:val="24"/>
          <w:szCs w:val="24"/>
        </w:rPr>
      </w:pPr>
      <w:r w:rsidRPr="00E7629B">
        <w:rPr>
          <w:rFonts w:ascii="Arial" w:hAnsi="Arial" w:cs="Arial"/>
          <w:color w:val="000000"/>
          <w:sz w:val="24"/>
          <w:szCs w:val="24"/>
        </w:rPr>
        <w:t>Обсудили результаты производственного экологического контроля по выбросам и сбросам,</w:t>
      </w:r>
      <w:r w:rsidR="00814DF5">
        <w:rPr>
          <w:rFonts w:ascii="Arial" w:hAnsi="Arial" w:cs="Arial"/>
          <w:color w:val="000000"/>
          <w:sz w:val="24"/>
          <w:szCs w:val="24"/>
        </w:rPr>
        <w:t xml:space="preserve"> рассказали о</w:t>
      </w:r>
      <w:r w:rsidRPr="00E7629B">
        <w:rPr>
          <w:rFonts w:ascii="Arial" w:hAnsi="Arial" w:cs="Arial"/>
          <w:color w:val="000000"/>
          <w:sz w:val="24"/>
          <w:szCs w:val="24"/>
        </w:rPr>
        <w:t xml:space="preserve"> достижения</w:t>
      </w:r>
      <w:r w:rsidR="00814DF5">
        <w:rPr>
          <w:rFonts w:ascii="Arial" w:hAnsi="Arial" w:cs="Arial"/>
          <w:color w:val="000000"/>
          <w:sz w:val="24"/>
          <w:szCs w:val="24"/>
        </w:rPr>
        <w:t>х</w:t>
      </w:r>
      <w:r w:rsidRPr="00E7629B">
        <w:rPr>
          <w:rFonts w:ascii="Arial" w:hAnsi="Arial" w:cs="Arial"/>
          <w:color w:val="000000"/>
          <w:sz w:val="24"/>
          <w:szCs w:val="24"/>
        </w:rPr>
        <w:t xml:space="preserve"> санитарно-промышленной лаборатории</w:t>
      </w:r>
      <w:r w:rsidR="004234EE">
        <w:rPr>
          <w:rFonts w:ascii="Arial" w:hAnsi="Arial" w:cs="Arial"/>
          <w:color w:val="000000"/>
          <w:sz w:val="24"/>
          <w:szCs w:val="24"/>
        </w:rPr>
        <w:t xml:space="preserve">, </w:t>
      </w:r>
      <w:r w:rsidR="000D4257">
        <w:rPr>
          <w:rFonts w:ascii="Arial" w:hAnsi="Arial" w:cs="Arial"/>
          <w:color w:val="000000"/>
          <w:sz w:val="24"/>
          <w:szCs w:val="24"/>
        </w:rPr>
        <w:t xml:space="preserve">работе над расширением области ее аккредитации и </w:t>
      </w:r>
      <w:r w:rsidR="004234EE">
        <w:rPr>
          <w:rFonts w:ascii="Arial" w:hAnsi="Arial" w:cs="Arial"/>
          <w:color w:val="000000"/>
          <w:sz w:val="24"/>
          <w:szCs w:val="24"/>
        </w:rPr>
        <w:t>межправительственных испытаниях</w:t>
      </w:r>
      <w:r w:rsidR="00814DF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E7629B">
        <w:rPr>
          <w:rFonts w:ascii="Arial" w:hAnsi="Arial" w:cs="Arial"/>
          <w:color w:val="000000"/>
          <w:sz w:val="24"/>
          <w:szCs w:val="24"/>
        </w:rPr>
        <w:t>Затронули планы по строительству второй очереди полигона</w:t>
      </w:r>
      <w:r w:rsidR="004234EE">
        <w:rPr>
          <w:rFonts w:ascii="Arial" w:hAnsi="Arial" w:cs="Arial"/>
          <w:color w:val="000000"/>
          <w:sz w:val="24"/>
          <w:szCs w:val="24"/>
        </w:rPr>
        <w:t xml:space="preserve"> до 2029 года</w:t>
      </w:r>
      <w:r w:rsidRPr="00E7629B">
        <w:rPr>
          <w:rFonts w:ascii="Arial" w:hAnsi="Arial" w:cs="Arial"/>
          <w:color w:val="000000"/>
          <w:sz w:val="24"/>
          <w:szCs w:val="24"/>
        </w:rPr>
        <w:t xml:space="preserve">. В этом году впервые прозвучал доклад </w:t>
      </w:r>
      <w:r w:rsidR="00872C66">
        <w:rPr>
          <w:rFonts w:ascii="Arial" w:hAnsi="Arial" w:cs="Arial"/>
          <w:color w:val="000000"/>
          <w:sz w:val="24"/>
          <w:szCs w:val="24"/>
        </w:rPr>
        <w:t>об обращении с отходами и планами на улучшение процесса их сбора и транспортировки о</w:t>
      </w:r>
      <w:r w:rsidR="00872C66" w:rsidRPr="00E7629B">
        <w:rPr>
          <w:rFonts w:ascii="Arial" w:hAnsi="Arial" w:cs="Arial"/>
          <w:color w:val="000000"/>
          <w:sz w:val="24"/>
          <w:szCs w:val="24"/>
        </w:rPr>
        <w:t>т</w:t>
      </w:r>
      <w:r w:rsidR="00872C66">
        <w:rPr>
          <w:rFonts w:ascii="Arial" w:hAnsi="Arial" w:cs="Arial"/>
          <w:color w:val="000000"/>
          <w:sz w:val="24"/>
          <w:szCs w:val="24"/>
        </w:rPr>
        <w:t xml:space="preserve"> </w:t>
      </w:r>
      <w:r w:rsidR="00872C66" w:rsidRPr="00BF4A5A">
        <w:rPr>
          <w:rFonts w:ascii="Arial" w:hAnsi="Arial" w:cs="Arial"/>
          <w:color w:val="000000"/>
          <w:sz w:val="24"/>
          <w:szCs w:val="24"/>
        </w:rPr>
        <w:t>«СветоТехСервис»</w:t>
      </w:r>
      <w:r w:rsidR="00872C66">
        <w:rPr>
          <w:rFonts w:ascii="Arial" w:hAnsi="Arial" w:cs="Arial"/>
          <w:color w:val="000000"/>
          <w:sz w:val="24"/>
          <w:szCs w:val="24"/>
        </w:rPr>
        <w:t xml:space="preserve"> (дочернего предприятия ГК </w:t>
      </w:r>
      <w:r w:rsidR="00872C66" w:rsidRPr="00BF4A5A">
        <w:rPr>
          <w:rFonts w:ascii="Arial" w:hAnsi="Arial" w:cs="Arial"/>
          <w:color w:val="000000"/>
          <w:sz w:val="24"/>
          <w:szCs w:val="24"/>
        </w:rPr>
        <w:t>«Светогорский ЦБК»</w:t>
      </w:r>
      <w:r w:rsidR="00872C66">
        <w:rPr>
          <w:rFonts w:ascii="Arial" w:hAnsi="Arial" w:cs="Arial"/>
          <w:color w:val="000000"/>
          <w:sz w:val="24"/>
          <w:szCs w:val="24"/>
        </w:rPr>
        <w:t>)</w:t>
      </w:r>
      <w:r w:rsidR="00872C66" w:rsidRPr="00BF4A5A">
        <w:rPr>
          <w:rFonts w:ascii="Arial" w:hAnsi="Arial" w:cs="Arial"/>
          <w:color w:val="000000"/>
          <w:sz w:val="24"/>
          <w:szCs w:val="24"/>
        </w:rPr>
        <w:t>,</w:t>
      </w:r>
      <w:r w:rsidR="00872C66">
        <w:rPr>
          <w:rFonts w:ascii="Arial" w:hAnsi="Arial" w:cs="Arial"/>
          <w:color w:val="000000"/>
          <w:sz w:val="24"/>
          <w:szCs w:val="24"/>
        </w:rPr>
        <w:t xml:space="preserve"> </w:t>
      </w:r>
      <w:r w:rsidR="00872C66" w:rsidRPr="00BF4A5A">
        <w:rPr>
          <w:rFonts w:ascii="Arial" w:hAnsi="Arial" w:cs="Arial"/>
          <w:color w:val="000000"/>
          <w:sz w:val="24"/>
          <w:szCs w:val="24"/>
        </w:rPr>
        <w:t>деятельность которого связана с техническим и ремонтным обслуживанием оборудования</w:t>
      </w:r>
      <w:r w:rsidRPr="00BF4A5A">
        <w:rPr>
          <w:rFonts w:ascii="Arial" w:hAnsi="Arial" w:cs="Arial"/>
          <w:color w:val="000000"/>
          <w:sz w:val="24"/>
          <w:szCs w:val="24"/>
        </w:rPr>
        <w:t>. По доброй традиции представители Совета депутатов</w:t>
      </w:r>
      <w:r w:rsidRPr="00E7629B">
        <w:rPr>
          <w:rFonts w:ascii="Arial" w:hAnsi="Arial" w:cs="Arial"/>
          <w:color w:val="000000"/>
          <w:sz w:val="24"/>
          <w:szCs w:val="24"/>
        </w:rPr>
        <w:t xml:space="preserve"> также поделились своими достижениями за 2025 год и планами на 2026 год.</w:t>
      </w:r>
    </w:p>
    <w:p w14:paraId="4A33F1CF" w14:textId="77777777" w:rsidR="002151B2" w:rsidRPr="00BF4A5A" w:rsidRDefault="002151B2" w:rsidP="006F7481">
      <w:pPr>
        <w:pStyle w:val="a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5D06BBD" w14:textId="77777777" w:rsidR="00CF4B92" w:rsidRPr="00CF4B92" w:rsidRDefault="006809F1" w:rsidP="00BF4A5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BF4A5A">
        <w:rPr>
          <w:rFonts w:ascii="Arial" w:hAnsi="Arial" w:cs="Arial"/>
          <w:color w:val="000000"/>
          <w:shd w:val="clear" w:color="auto" w:fill="FFFFFF"/>
        </w:rPr>
        <w:t xml:space="preserve">Комментирует </w:t>
      </w:r>
      <w:r w:rsidRPr="00BF4A5A">
        <w:rPr>
          <w:rFonts w:ascii="Arial" w:hAnsi="Arial" w:cs="Arial"/>
          <w:b/>
          <w:color w:val="000000"/>
          <w:shd w:val="clear" w:color="auto" w:fill="FFFFFF"/>
        </w:rPr>
        <w:t>Алексей Гришин, директор департамента экологии, охраны труда, пожарной и промышленной безопасности НПАО «Светогорский ЦБК»</w:t>
      </w:r>
      <w:r w:rsidRPr="00BF4A5A">
        <w:rPr>
          <w:rFonts w:ascii="Arial" w:hAnsi="Arial" w:cs="Arial"/>
          <w:color w:val="000000"/>
          <w:shd w:val="clear" w:color="auto" w:fill="FFFFFF"/>
        </w:rPr>
        <w:t>: «</w:t>
      </w:r>
      <w:r w:rsidR="00BF4A5A" w:rsidRPr="00BF4A5A">
        <w:rPr>
          <w:rFonts w:ascii="Arial" w:hAnsi="Arial" w:cs="Arial"/>
        </w:rPr>
        <w:t>День эколога</w:t>
      </w:r>
      <w:r w:rsidR="00CF4B92">
        <w:rPr>
          <w:rFonts w:ascii="Arial" w:hAnsi="Arial" w:cs="Arial"/>
        </w:rPr>
        <w:t xml:space="preserve"> в России и день окружающей среды по всем мире </w:t>
      </w:r>
      <w:r w:rsidR="00872C66">
        <w:rPr>
          <w:rFonts w:ascii="Arial" w:hAnsi="Arial" w:cs="Arial"/>
        </w:rPr>
        <w:t>приходятся</w:t>
      </w:r>
      <w:r w:rsidR="00CF4B92">
        <w:rPr>
          <w:rFonts w:ascii="Arial" w:hAnsi="Arial" w:cs="Arial"/>
        </w:rPr>
        <w:t xml:space="preserve"> на одну и ту же дату. Это не случайно, </w:t>
      </w:r>
      <w:r w:rsidR="00872C66">
        <w:rPr>
          <w:rFonts w:ascii="Arial" w:hAnsi="Arial" w:cs="Arial"/>
        </w:rPr>
        <w:t xml:space="preserve">ведь </w:t>
      </w:r>
      <w:r w:rsidR="00BF4A5A" w:rsidRPr="00BF4A5A">
        <w:rPr>
          <w:rFonts w:ascii="Arial" w:hAnsi="Arial" w:cs="Arial"/>
        </w:rPr>
        <w:t>праздник</w:t>
      </w:r>
      <w:r w:rsidR="00872C66">
        <w:rPr>
          <w:rFonts w:ascii="Arial" w:hAnsi="Arial" w:cs="Arial"/>
        </w:rPr>
        <w:t xml:space="preserve"> касается</w:t>
      </w:r>
      <w:r w:rsidR="00BF4A5A" w:rsidRPr="00BF4A5A">
        <w:rPr>
          <w:rFonts w:ascii="Arial" w:hAnsi="Arial" w:cs="Arial"/>
        </w:rPr>
        <w:t xml:space="preserve"> каждого</w:t>
      </w:r>
      <w:r w:rsidR="00872C66">
        <w:rPr>
          <w:rFonts w:ascii="Arial" w:hAnsi="Arial" w:cs="Arial"/>
        </w:rPr>
        <w:t xml:space="preserve"> жителя планеты, равно как и </w:t>
      </w:r>
      <w:r w:rsidR="00CF4B92">
        <w:rPr>
          <w:rFonts w:ascii="Arial" w:hAnsi="Arial" w:cs="Arial"/>
        </w:rPr>
        <w:t>каждого жителя нашего небольшого города</w:t>
      </w:r>
      <w:r w:rsidR="00872C66">
        <w:rPr>
          <w:rFonts w:ascii="Arial" w:hAnsi="Arial" w:cs="Arial"/>
        </w:rPr>
        <w:t>,</w:t>
      </w:r>
      <w:r w:rsidR="00872C66" w:rsidRPr="00872C66">
        <w:rPr>
          <w:rFonts w:ascii="Arial" w:hAnsi="Arial" w:cs="Arial"/>
        </w:rPr>
        <w:t xml:space="preserve"> </w:t>
      </w:r>
      <w:r w:rsidR="00872C66">
        <w:rPr>
          <w:rFonts w:ascii="Arial" w:hAnsi="Arial" w:cs="Arial"/>
        </w:rPr>
        <w:t>каждого</w:t>
      </w:r>
      <w:r w:rsidR="00872C66" w:rsidRPr="00BF4A5A">
        <w:rPr>
          <w:rFonts w:ascii="Arial" w:hAnsi="Arial" w:cs="Arial"/>
        </w:rPr>
        <w:t xml:space="preserve"> сотрудника комбината</w:t>
      </w:r>
      <w:r w:rsidR="00CF4B92">
        <w:rPr>
          <w:rFonts w:ascii="Arial" w:hAnsi="Arial" w:cs="Arial"/>
        </w:rPr>
        <w:t xml:space="preserve">. Вопросы, связанные с окружающей средой, волнуют нас всех, и мы как ответственный бизнес делаем все, что предписывает нам законодательство, и даже больше, для того, чтобы при выпуске целлюлозно-бумажной продукции, необходимой людям каждый день, минимизировать экологический след </w:t>
      </w:r>
      <w:r w:rsidR="00CF4B92" w:rsidRPr="00CF4B92">
        <w:rPr>
          <w:rFonts w:ascii="Arial" w:hAnsi="Arial" w:cs="Arial"/>
        </w:rPr>
        <w:t xml:space="preserve">от </w:t>
      </w:r>
      <w:r w:rsidR="00CF4B92" w:rsidRPr="00CF4B92">
        <w:rPr>
          <w:rFonts w:ascii="Arial" w:hAnsi="Arial" w:cs="Arial"/>
          <w:color w:val="000000"/>
          <w:shd w:val="clear" w:color="auto" w:fill="FFFFFF"/>
        </w:rPr>
        <w:t>производственной деятельности.</w:t>
      </w:r>
      <w:r w:rsidR="00CF4B92">
        <w:rPr>
          <w:rFonts w:ascii="Arial" w:hAnsi="Arial" w:cs="Arial"/>
          <w:color w:val="000000"/>
          <w:shd w:val="clear" w:color="auto" w:fill="FFFFFF"/>
        </w:rPr>
        <w:t xml:space="preserve"> Это всегда задача со звездочкой, но мы успешно справляемся с ней, работаем открыто </w:t>
      </w:r>
      <w:r w:rsidR="00872C66">
        <w:rPr>
          <w:rFonts w:ascii="Arial" w:hAnsi="Arial" w:cs="Arial"/>
          <w:color w:val="000000"/>
          <w:shd w:val="clear" w:color="auto" w:fill="FFFFFF"/>
        </w:rPr>
        <w:t xml:space="preserve">в поисках наилучших решений в области защиты окружающей среды </w:t>
      </w:r>
      <w:r w:rsidR="00CF4B92">
        <w:rPr>
          <w:rFonts w:ascii="Arial" w:hAnsi="Arial" w:cs="Arial"/>
          <w:color w:val="000000"/>
          <w:shd w:val="clear" w:color="auto" w:fill="FFFFFF"/>
        </w:rPr>
        <w:t xml:space="preserve">и готовы и дальше рассказывать обществу о всех </w:t>
      </w:r>
      <w:r w:rsidR="000D4257">
        <w:rPr>
          <w:rFonts w:ascii="Arial" w:hAnsi="Arial" w:cs="Arial"/>
          <w:color w:val="000000"/>
          <w:shd w:val="clear" w:color="auto" w:fill="FFFFFF"/>
        </w:rPr>
        <w:t>этапах</w:t>
      </w:r>
      <w:r w:rsidR="00CF4B9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72C66">
        <w:rPr>
          <w:rFonts w:ascii="Arial" w:hAnsi="Arial" w:cs="Arial"/>
          <w:color w:val="000000"/>
          <w:shd w:val="clear" w:color="auto" w:fill="FFFFFF"/>
        </w:rPr>
        <w:t>этой</w:t>
      </w:r>
      <w:r w:rsidR="00CF4B9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72C66">
        <w:rPr>
          <w:rFonts w:ascii="Arial" w:hAnsi="Arial" w:cs="Arial"/>
          <w:color w:val="000000"/>
          <w:shd w:val="clear" w:color="auto" w:fill="FFFFFF"/>
        </w:rPr>
        <w:t>деятельности»</w:t>
      </w:r>
      <w:r w:rsidR="00CF4B92">
        <w:rPr>
          <w:rFonts w:ascii="Arial" w:hAnsi="Arial" w:cs="Arial"/>
          <w:color w:val="000000"/>
          <w:shd w:val="clear" w:color="auto" w:fill="FFFFFF"/>
        </w:rPr>
        <w:t>.</w:t>
      </w:r>
    </w:p>
    <w:p w14:paraId="67C20DD2" w14:textId="77777777" w:rsidR="00CF4B92" w:rsidRDefault="00CF4B92" w:rsidP="00BF4A5A">
      <w:pPr>
        <w:jc w:val="both"/>
        <w:rPr>
          <w:rFonts w:ascii="Arial" w:hAnsi="Arial" w:cs="Arial"/>
        </w:rPr>
      </w:pPr>
    </w:p>
    <w:p w14:paraId="1A991B2A" w14:textId="77777777" w:rsidR="006F7481" w:rsidRDefault="006F7481">
      <w:pPr>
        <w:jc w:val="both"/>
        <w:rPr>
          <w:rFonts w:ascii="Arial" w:hAnsi="Arial" w:cs="Arial"/>
          <w:sz w:val="22"/>
          <w:szCs w:val="22"/>
        </w:rPr>
      </w:pPr>
    </w:p>
    <w:p w14:paraId="7EB3E6FB" w14:textId="77777777" w:rsidR="003062A6" w:rsidRDefault="006809F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###</w:t>
      </w:r>
    </w:p>
    <w:p w14:paraId="56B12B63" w14:textId="77777777" w:rsidR="003062A6" w:rsidRDefault="003062A6">
      <w:pPr>
        <w:spacing w:line="276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65DA46B6" w14:textId="77777777" w:rsidR="00872C66" w:rsidRPr="001A7490" w:rsidRDefault="00872C66" w:rsidP="00872C66">
      <w:pPr>
        <w:spacing w:line="276" w:lineRule="auto"/>
        <w:jc w:val="center"/>
        <w:rPr>
          <w:rFonts w:ascii="Arial" w:hAnsi="Arial" w:cs="Arial"/>
          <w:i/>
          <w:color w:val="000000"/>
        </w:rPr>
      </w:pPr>
      <w:r w:rsidRPr="001A7490">
        <w:rPr>
          <w:rFonts w:ascii="Arial" w:hAnsi="Arial" w:cs="Arial"/>
          <w:i/>
          <w:color w:val="000000"/>
        </w:rPr>
        <w:t>О компании «Светогорский ЦБК»</w:t>
      </w:r>
    </w:p>
    <w:p w14:paraId="01D7947B" w14:textId="77777777" w:rsidR="00872C66" w:rsidRPr="001A7490" w:rsidRDefault="00872C66" w:rsidP="00872C66">
      <w:pPr>
        <w:spacing w:line="276" w:lineRule="auto"/>
        <w:jc w:val="both"/>
        <w:rPr>
          <w:rFonts w:ascii="Arial" w:hAnsi="Arial" w:cs="Arial"/>
          <w:i/>
          <w:color w:val="000000"/>
        </w:rPr>
      </w:pPr>
    </w:p>
    <w:p w14:paraId="4667D66D" w14:textId="77777777" w:rsidR="00872C66" w:rsidRPr="001A7490" w:rsidRDefault="00872C66" w:rsidP="00872C66">
      <w:pPr>
        <w:jc w:val="both"/>
        <w:rPr>
          <w:rFonts w:ascii="Arial" w:hAnsi="Arial" w:cs="Arial"/>
        </w:rPr>
      </w:pPr>
      <w:r w:rsidRPr="001A7490">
        <w:rPr>
          <w:rFonts w:ascii="Arial" w:hAnsi="Arial" w:cs="Arial"/>
        </w:rPr>
        <w:t xml:space="preserve">В основе деятельности НПАО «Светогорский ЦБК» — производство и продажа офисной и офсетной бумаги, химико-термомеханической массы, картона для упаковки жидких пищевых продуктов и других видов картона. </w:t>
      </w:r>
      <w:r w:rsidRPr="001A7490">
        <w:rPr>
          <w:rFonts w:ascii="Arial" w:hAnsi="Arial" w:cs="Arial"/>
          <w:iCs/>
        </w:rPr>
        <w:t xml:space="preserve">Светогорский </w:t>
      </w:r>
      <w:r w:rsidRPr="001A7490">
        <w:rPr>
          <w:rFonts w:ascii="Arial" w:hAnsi="Arial" w:cs="Arial"/>
        </w:rPr>
        <w:t>целлюлозно-бумажный комбинат</w:t>
      </w:r>
      <w:r w:rsidRPr="001A7490">
        <w:rPr>
          <w:rFonts w:ascii="Arial" w:hAnsi="Arial" w:cs="Arial"/>
          <w:iCs/>
        </w:rPr>
        <w:t xml:space="preserve"> был </w:t>
      </w:r>
      <w:r w:rsidRPr="001A7490" w:rsidDel="00D745EA">
        <w:rPr>
          <w:rFonts w:ascii="Arial" w:hAnsi="Arial" w:cs="Arial"/>
        </w:rPr>
        <w:t>основан</w:t>
      </w:r>
      <w:r w:rsidRPr="001A7490">
        <w:rPr>
          <w:rFonts w:ascii="Arial" w:hAnsi="Arial" w:cs="Arial"/>
        </w:rPr>
        <w:t xml:space="preserve"> </w:t>
      </w:r>
      <w:r w:rsidRPr="001A7490" w:rsidDel="00D745EA">
        <w:rPr>
          <w:rFonts w:ascii="Arial" w:hAnsi="Arial" w:cs="Arial"/>
        </w:rPr>
        <w:t>в 1887 году</w:t>
      </w:r>
      <w:r w:rsidRPr="001A7490">
        <w:rPr>
          <w:rFonts w:ascii="Arial" w:hAnsi="Arial" w:cs="Arial"/>
        </w:rPr>
        <w:t xml:space="preserve"> </w:t>
      </w:r>
      <w:r w:rsidRPr="001A7490" w:rsidDel="00D745EA">
        <w:rPr>
          <w:rFonts w:ascii="Arial" w:hAnsi="Arial" w:cs="Arial"/>
        </w:rPr>
        <w:t>в городе Светогорске Ленинградской области</w:t>
      </w:r>
      <w:r w:rsidRPr="001A7490">
        <w:rPr>
          <w:rFonts w:ascii="Arial" w:hAnsi="Arial" w:cs="Arial"/>
        </w:rPr>
        <w:t xml:space="preserve"> и в настоящее время представляет собой </w:t>
      </w:r>
      <w:r w:rsidRPr="001A7490" w:rsidDel="00D745EA">
        <w:rPr>
          <w:rFonts w:ascii="Arial" w:hAnsi="Arial" w:cs="Arial"/>
        </w:rPr>
        <w:t>современн</w:t>
      </w:r>
      <w:r w:rsidRPr="001A7490">
        <w:rPr>
          <w:rFonts w:ascii="Arial" w:hAnsi="Arial" w:cs="Arial"/>
        </w:rPr>
        <w:t xml:space="preserve">ое </w:t>
      </w:r>
      <w:r w:rsidRPr="001A7490" w:rsidDel="00D745EA">
        <w:rPr>
          <w:rFonts w:ascii="Arial" w:hAnsi="Arial" w:cs="Arial"/>
        </w:rPr>
        <w:t>целлюлозно-бумажн</w:t>
      </w:r>
      <w:r w:rsidRPr="001A7490">
        <w:rPr>
          <w:rFonts w:ascii="Arial" w:hAnsi="Arial" w:cs="Arial"/>
        </w:rPr>
        <w:t xml:space="preserve">ое производство. За последние тридцать лет на комбинате </w:t>
      </w:r>
      <w:r w:rsidRPr="001A7490">
        <w:rPr>
          <w:rFonts w:ascii="Arial" w:hAnsi="Arial" w:cs="Arial"/>
        </w:rPr>
        <w:lastRenderedPageBreak/>
        <w:t xml:space="preserve">произведено свыше 8 миллионов тонн офисной бумаги, в том числе таких известных брендов как </w:t>
      </w:r>
      <w:r w:rsidRPr="001A7490">
        <w:rPr>
          <w:rFonts w:ascii="Arial" w:hAnsi="Arial" w:cs="Arial"/>
          <w:lang w:val="en-US"/>
        </w:rPr>
        <w:t>SvetoCopy</w:t>
      </w:r>
      <w:r w:rsidRPr="001A7490">
        <w:rPr>
          <w:rFonts w:ascii="Arial" w:hAnsi="Arial" w:cs="Arial"/>
        </w:rPr>
        <w:t xml:space="preserve"> и </w:t>
      </w:r>
      <w:r w:rsidRPr="001A7490">
        <w:rPr>
          <w:rFonts w:ascii="Arial" w:hAnsi="Arial" w:cs="Arial"/>
          <w:lang w:val="en-US"/>
        </w:rPr>
        <w:t>Ballet</w:t>
      </w:r>
      <w:r w:rsidRPr="001A7490">
        <w:rPr>
          <w:rFonts w:ascii="Arial" w:hAnsi="Arial" w:cs="Arial"/>
        </w:rPr>
        <w:t xml:space="preserve">. </w:t>
      </w:r>
      <w:r w:rsidRPr="001A7490">
        <w:rPr>
          <w:rFonts w:ascii="Arial" w:hAnsi="Arial" w:cs="Arial"/>
          <w:color w:val="000000"/>
        </w:rPr>
        <w:t xml:space="preserve">Светогорский ЦБК </w:t>
      </w:r>
      <w:r w:rsidRPr="001A7490">
        <w:rPr>
          <w:rFonts w:ascii="Arial" w:hAnsi="Arial" w:cs="Arial"/>
        </w:rPr>
        <w:t>— системообразующее предприятие Российской Федерации и Ленинградской области. Компания как ответственный инвестор на постоянной основе реализует инициативы, направленные на развитие социальной сферы города Светогорска и Ленинградской области и поддержку местных сообществ, а также развитие концепции устойчивого лесопользования и защиту окружающей среды.</w:t>
      </w:r>
      <w:bookmarkStart w:id="1" w:name="_heading=h.s1xoubh3ft5e"/>
      <w:bookmarkEnd w:id="1"/>
    </w:p>
    <w:p w14:paraId="1899DFBB" w14:textId="77777777" w:rsidR="003062A6" w:rsidRDefault="003062A6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sectPr w:rsidR="003062A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6C39F" w14:textId="77777777" w:rsidR="002517B0" w:rsidRDefault="002517B0">
      <w:r>
        <w:separator/>
      </w:r>
    </w:p>
  </w:endnote>
  <w:endnote w:type="continuationSeparator" w:id="0">
    <w:p w14:paraId="1274CD43" w14:textId="77777777" w:rsidR="002517B0" w:rsidRDefault="0025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ow Text Light">
    <w:altName w:val="Arial"/>
    <w:panose1 w:val="00000000000000000000"/>
    <w:charset w:val="00"/>
    <w:family w:val="swiss"/>
    <w:notTrueType/>
    <w:pitch w:val="variable"/>
    <w:sig w:usb0="A000006F" w:usb1="00008471" w:usb2="00000000" w:usb3="00000000" w:csb0="00000093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C87F7" w14:textId="77777777" w:rsidR="002517B0" w:rsidRDefault="002517B0">
      <w:r>
        <w:separator/>
      </w:r>
    </w:p>
  </w:footnote>
  <w:footnote w:type="continuationSeparator" w:id="0">
    <w:p w14:paraId="04732449" w14:textId="77777777" w:rsidR="002517B0" w:rsidRDefault="0025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5317"/>
    <w:multiLevelType w:val="hybridMultilevel"/>
    <w:tmpl w:val="B0ECE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A6"/>
    <w:rsid w:val="000D4257"/>
    <w:rsid w:val="000F5C80"/>
    <w:rsid w:val="002151B2"/>
    <w:rsid w:val="002517B0"/>
    <w:rsid w:val="003062A6"/>
    <w:rsid w:val="0035080E"/>
    <w:rsid w:val="00414290"/>
    <w:rsid w:val="004234EE"/>
    <w:rsid w:val="0046086D"/>
    <w:rsid w:val="004B3E2E"/>
    <w:rsid w:val="005465E4"/>
    <w:rsid w:val="00593EAB"/>
    <w:rsid w:val="005E31FC"/>
    <w:rsid w:val="006809F1"/>
    <w:rsid w:val="006F7481"/>
    <w:rsid w:val="007A2A4E"/>
    <w:rsid w:val="007C5209"/>
    <w:rsid w:val="007D1B65"/>
    <w:rsid w:val="00814DF5"/>
    <w:rsid w:val="00872C66"/>
    <w:rsid w:val="008B2F66"/>
    <w:rsid w:val="009B00D1"/>
    <w:rsid w:val="00B82FE2"/>
    <w:rsid w:val="00B85110"/>
    <w:rsid w:val="00BF4A5A"/>
    <w:rsid w:val="00CF4B92"/>
    <w:rsid w:val="00DC2972"/>
    <w:rsid w:val="00E040AE"/>
    <w:rsid w:val="00E30B39"/>
    <w:rsid w:val="00E7629B"/>
    <w:rsid w:val="00FB7078"/>
    <w:rsid w:val="00FD1BCB"/>
    <w:rsid w:val="00FD5505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10B0"/>
  <w15:docId w15:val="{756590A8-6863-CE47-B126-11E25543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Нет A"/>
    <w:rPr>
      <w:lang w:val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rFonts w:ascii="Calibri" w:eastAsiaTheme="minorHAnsi" w:hAnsi="Calibri" w:cs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Calibri" w:eastAsiaTheme="minorHAnsi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Calibri" w:eastAsiaTheme="minorHAnsi" w:hAnsi="Calibri" w:cs="Calibri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eastAsiaTheme="minorHAns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Theme="minorHAnsi" w:hAnsi="Segoe UI" w:cs="Segoe UI"/>
      <w:sz w:val="18"/>
      <w:szCs w:val="18"/>
      <w:lang w:eastAsia="ru-RU"/>
    </w:rPr>
  </w:style>
  <w:style w:type="paragraph" w:customStyle="1" w:styleId="xmsonormal">
    <w:name w:val="x_msonormal"/>
    <w:basedOn w:val="a"/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styleId="aff2">
    <w:name w:val="Hyperlink"/>
    <w:basedOn w:val="a0"/>
    <w:uiPriority w:val="99"/>
    <w:unhideWhenUsed/>
    <w:rPr>
      <w:color w:val="0000FF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Calibri" w:eastAsiaTheme="minorHAnsi" w:hAnsi="Calibri" w:cs="Calibri"/>
      <w:lang w:eastAsia="ru-RU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6">
    <w:name w:val="Strong"/>
    <w:basedOn w:val="a0"/>
    <w:uiPriority w:val="22"/>
    <w:qFormat/>
    <w:rPr>
      <w:b/>
      <w:bCs/>
    </w:rPr>
  </w:style>
  <w:style w:type="character" w:styleId="aff7">
    <w:name w:val="Emphasis"/>
    <w:basedOn w:val="a0"/>
    <w:uiPriority w:val="20"/>
    <w:qFormat/>
    <w:rPr>
      <w:i/>
      <w:iCs/>
    </w:rPr>
  </w:style>
  <w:style w:type="character" w:customStyle="1" w:styleId="search-highlight">
    <w:name w:val="search-highlight"/>
    <w:basedOn w:val="a0"/>
    <w:rsid w:val="007D1B65"/>
  </w:style>
  <w:style w:type="paragraph" w:customStyle="1" w:styleId="Default">
    <w:name w:val="Default"/>
    <w:rsid w:val="00E762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509B0-847B-409E-A085-464B0BDF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Shumeiko</dc:creator>
  <cp:lastModifiedBy>Elena Shumeiko</cp:lastModifiedBy>
  <cp:revision>2</cp:revision>
  <dcterms:created xsi:type="dcterms:W3CDTF">2026-06-11T09:23:00Z</dcterms:created>
  <dcterms:modified xsi:type="dcterms:W3CDTF">2026-06-11T09:23:00Z</dcterms:modified>
</cp:coreProperties>
</file>